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CBC1" w14:textId="77777777" w:rsidR="00634CA9" w:rsidRPr="00634CA9" w:rsidRDefault="00634CA9" w:rsidP="00634CA9">
      <w:pPr>
        <w:rPr>
          <w:b/>
          <w:bCs/>
        </w:rPr>
      </w:pPr>
      <w:r w:rsidRPr="00634CA9">
        <w:rPr>
          <w:b/>
          <w:bCs/>
        </w:rPr>
        <w:t>AGENDA RAPAT PIMPINAN STAKatN PONTIANAK</w:t>
      </w:r>
    </w:p>
    <w:p w14:paraId="0AECAAB8" w14:textId="77777777" w:rsidR="00634CA9" w:rsidRPr="00634CA9" w:rsidRDefault="00634CA9" w:rsidP="00634CA9">
      <w:pPr>
        <w:rPr>
          <w:b/>
          <w:bCs/>
        </w:rPr>
      </w:pPr>
      <w:r w:rsidRPr="00634CA9">
        <w:rPr>
          <w:b/>
          <w:bCs/>
        </w:rPr>
        <w:t>Judul: Penetapan Kuota Mahasiswa Baru Tahun Akademik 2024/2025</w:t>
      </w:r>
    </w:p>
    <w:p w14:paraId="345E1535" w14:textId="77777777" w:rsidR="00634CA9" w:rsidRPr="00634CA9" w:rsidRDefault="00634CA9" w:rsidP="00634CA9">
      <w:r w:rsidRPr="00634CA9">
        <w:rPr>
          <w:rFonts w:ascii="Segoe UI Emoji" w:hAnsi="Segoe UI Emoji" w:cs="Segoe UI Emoji"/>
        </w:rPr>
        <w:t>📅</w:t>
      </w:r>
      <w:r w:rsidRPr="00634CA9">
        <w:t xml:space="preserve"> </w:t>
      </w:r>
      <w:r w:rsidRPr="00634CA9">
        <w:rPr>
          <w:b/>
          <w:bCs/>
        </w:rPr>
        <w:t>Hari/Tanggal:</w:t>
      </w:r>
      <w:r w:rsidRPr="00634CA9">
        <w:t xml:space="preserve"> Senin, 05 Februari 2024</w:t>
      </w:r>
      <w:r w:rsidRPr="00634CA9">
        <w:br/>
      </w:r>
      <w:r w:rsidRPr="00634CA9">
        <w:rPr>
          <w:rFonts w:ascii="Segoe UI Emoji" w:hAnsi="Segoe UI Emoji" w:cs="Segoe UI Emoji"/>
        </w:rPr>
        <w:t>🕘</w:t>
      </w:r>
      <w:r w:rsidRPr="00634CA9">
        <w:t xml:space="preserve"> </w:t>
      </w:r>
      <w:r w:rsidRPr="00634CA9">
        <w:rPr>
          <w:b/>
          <w:bCs/>
        </w:rPr>
        <w:t>Waktu:</w:t>
      </w:r>
      <w:r w:rsidRPr="00634CA9">
        <w:t xml:space="preserve"> 09.00 – 11.00 WIB</w:t>
      </w:r>
      <w:r w:rsidRPr="00634CA9">
        <w:br/>
      </w:r>
      <w:r w:rsidRPr="00634CA9">
        <w:rPr>
          <w:rFonts w:ascii="Segoe UI Emoji" w:hAnsi="Segoe UI Emoji" w:cs="Segoe UI Emoji"/>
        </w:rPr>
        <w:t>📍</w:t>
      </w:r>
      <w:r w:rsidRPr="00634CA9">
        <w:t xml:space="preserve"> </w:t>
      </w:r>
      <w:r w:rsidRPr="00634CA9">
        <w:rPr>
          <w:b/>
          <w:bCs/>
        </w:rPr>
        <w:t>Tempat:</w:t>
      </w:r>
      <w:r w:rsidRPr="00634CA9">
        <w:t xml:space="preserve"> Ruang Rapat Pimpinan, STAKatN Pontianak</w:t>
      </w:r>
      <w:r w:rsidRPr="00634CA9">
        <w:br/>
      </w:r>
      <w:r w:rsidRPr="00634CA9">
        <w:rPr>
          <w:rFonts w:ascii="Segoe UI Emoji" w:hAnsi="Segoe UI Emoji" w:cs="Segoe UI Emoji"/>
        </w:rPr>
        <w:t>👤</w:t>
      </w:r>
      <w:r w:rsidRPr="00634CA9">
        <w:t xml:space="preserve"> </w:t>
      </w:r>
      <w:r w:rsidRPr="00634CA9">
        <w:rPr>
          <w:b/>
          <w:bCs/>
        </w:rPr>
        <w:t>Peserta:</w:t>
      </w:r>
    </w:p>
    <w:p w14:paraId="18606D38" w14:textId="77777777" w:rsidR="00634CA9" w:rsidRPr="00634CA9" w:rsidRDefault="00634CA9" w:rsidP="00634CA9">
      <w:pPr>
        <w:numPr>
          <w:ilvl w:val="0"/>
          <w:numId w:val="1"/>
        </w:numPr>
        <w:spacing w:after="0"/>
      </w:pPr>
      <w:r w:rsidRPr="00634CA9">
        <w:t>Ketua</w:t>
      </w:r>
    </w:p>
    <w:p w14:paraId="464AC473" w14:textId="77777777" w:rsidR="00634CA9" w:rsidRPr="00634CA9" w:rsidRDefault="00634CA9" w:rsidP="00634CA9">
      <w:pPr>
        <w:numPr>
          <w:ilvl w:val="0"/>
          <w:numId w:val="1"/>
        </w:numPr>
        <w:spacing w:after="0"/>
      </w:pPr>
      <w:r w:rsidRPr="00634CA9">
        <w:t>Wakil Ketua I (Akademik)</w:t>
      </w:r>
    </w:p>
    <w:p w14:paraId="3D5F5814" w14:textId="77777777" w:rsidR="00634CA9" w:rsidRPr="00634CA9" w:rsidRDefault="00634CA9" w:rsidP="00634CA9">
      <w:pPr>
        <w:numPr>
          <w:ilvl w:val="0"/>
          <w:numId w:val="1"/>
        </w:numPr>
        <w:spacing w:after="0"/>
      </w:pPr>
      <w:r w:rsidRPr="00634CA9">
        <w:t>Wakil Ketua II (Keuangan dan Umum)</w:t>
      </w:r>
    </w:p>
    <w:p w14:paraId="0DC2CB1D" w14:textId="77777777" w:rsidR="00634CA9" w:rsidRPr="00634CA9" w:rsidRDefault="00634CA9" w:rsidP="00634CA9">
      <w:pPr>
        <w:numPr>
          <w:ilvl w:val="0"/>
          <w:numId w:val="1"/>
        </w:numPr>
        <w:spacing w:after="0"/>
      </w:pPr>
      <w:r w:rsidRPr="00634CA9">
        <w:t>Wakil Ketua III (Kemahasiswaan dan Alumni)</w:t>
      </w:r>
    </w:p>
    <w:p w14:paraId="04F6D4D5" w14:textId="77777777" w:rsidR="00634CA9" w:rsidRPr="00634CA9" w:rsidRDefault="00634CA9" w:rsidP="00634CA9">
      <w:pPr>
        <w:numPr>
          <w:ilvl w:val="0"/>
          <w:numId w:val="1"/>
        </w:numPr>
        <w:spacing w:after="0"/>
      </w:pPr>
      <w:r w:rsidRPr="00634CA9">
        <w:t>Ketua Program Studi</w:t>
      </w:r>
    </w:p>
    <w:p w14:paraId="0C4F92D3" w14:textId="77777777" w:rsidR="00634CA9" w:rsidRPr="00634CA9" w:rsidRDefault="00634CA9" w:rsidP="00634CA9">
      <w:pPr>
        <w:numPr>
          <w:ilvl w:val="0"/>
          <w:numId w:val="1"/>
        </w:numPr>
        <w:spacing w:after="0"/>
      </w:pPr>
      <w:r w:rsidRPr="00634CA9">
        <w:t>Kasubag AUAK</w:t>
      </w:r>
    </w:p>
    <w:p w14:paraId="63C058E8" w14:textId="77777777" w:rsidR="00634CA9" w:rsidRPr="00634CA9" w:rsidRDefault="00634CA9" w:rsidP="00634CA9">
      <w:pPr>
        <w:numPr>
          <w:ilvl w:val="0"/>
          <w:numId w:val="1"/>
        </w:numPr>
        <w:spacing w:after="0"/>
      </w:pPr>
      <w:r w:rsidRPr="00634CA9">
        <w:t>Kasubag Akademik</w:t>
      </w:r>
    </w:p>
    <w:p w14:paraId="651F9538" w14:textId="77777777" w:rsidR="00634CA9" w:rsidRPr="00634CA9" w:rsidRDefault="00634CA9" w:rsidP="00634CA9">
      <w:pPr>
        <w:numPr>
          <w:ilvl w:val="0"/>
          <w:numId w:val="1"/>
        </w:numPr>
        <w:spacing w:after="0"/>
      </w:pPr>
      <w:r w:rsidRPr="00634CA9">
        <w:t>Kasubag TUPRT</w:t>
      </w:r>
    </w:p>
    <w:p w14:paraId="07AC767D" w14:textId="20EA6EB2" w:rsidR="00634CA9" w:rsidRPr="00634CA9" w:rsidRDefault="00634CA9" w:rsidP="00634CA9"/>
    <w:p w14:paraId="7E4A5786" w14:textId="77777777" w:rsidR="00634CA9" w:rsidRPr="00634CA9" w:rsidRDefault="00634CA9" w:rsidP="00634CA9">
      <w:pPr>
        <w:rPr>
          <w:b/>
          <w:bCs/>
        </w:rPr>
      </w:pPr>
      <w:r w:rsidRPr="00634CA9">
        <w:rPr>
          <w:b/>
          <w:bCs/>
        </w:rPr>
        <w:t>1. Pembukaan (5 Menit)</w:t>
      </w:r>
    </w:p>
    <w:p w14:paraId="050C9FC7" w14:textId="77777777" w:rsidR="00634CA9" w:rsidRPr="00634CA9" w:rsidRDefault="00634CA9" w:rsidP="00634CA9">
      <w:pPr>
        <w:numPr>
          <w:ilvl w:val="0"/>
          <w:numId w:val="2"/>
        </w:numPr>
        <w:spacing w:after="0"/>
      </w:pPr>
      <w:r w:rsidRPr="00634CA9">
        <w:t>Doa pembuka</w:t>
      </w:r>
    </w:p>
    <w:p w14:paraId="311F90D4" w14:textId="0C8E27E9" w:rsidR="00634CA9" w:rsidRPr="00634CA9" w:rsidRDefault="00634CA9" w:rsidP="00634CA9">
      <w:pPr>
        <w:numPr>
          <w:ilvl w:val="0"/>
          <w:numId w:val="2"/>
        </w:numPr>
        <w:spacing w:after="0"/>
      </w:pPr>
      <w:r w:rsidRPr="00634CA9">
        <w:t>Pengantar oleh Ketua STAKatN</w:t>
      </w:r>
    </w:p>
    <w:p w14:paraId="2303DF6C" w14:textId="77777777" w:rsidR="00634CA9" w:rsidRPr="00634CA9" w:rsidRDefault="00634CA9" w:rsidP="00634CA9">
      <w:pPr>
        <w:rPr>
          <w:b/>
          <w:bCs/>
        </w:rPr>
      </w:pPr>
      <w:r w:rsidRPr="00634CA9">
        <w:rPr>
          <w:b/>
          <w:bCs/>
        </w:rPr>
        <w:t>2. Evaluasi Penerimaan Mahasiswa Baru Tahun Sebelumnya (15 Menit)</w:t>
      </w:r>
    </w:p>
    <w:p w14:paraId="669EF3DF" w14:textId="77777777" w:rsidR="00634CA9" w:rsidRPr="00634CA9" w:rsidRDefault="00634CA9" w:rsidP="00634CA9">
      <w:pPr>
        <w:numPr>
          <w:ilvl w:val="0"/>
          <w:numId w:val="3"/>
        </w:numPr>
        <w:spacing w:after="0"/>
      </w:pPr>
      <w:r w:rsidRPr="00634CA9">
        <w:t>Data realisasi kuota mahasiswa baru tahun sebelumnya (2023/2024)</w:t>
      </w:r>
    </w:p>
    <w:p w14:paraId="7AFE9058" w14:textId="77777777" w:rsidR="00634CA9" w:rsidRPr="00634CA9" w:rsidRDefault="00634CA9" w:rsidP="00634CA9">
      <w:pPr>
        <w:numPr>
          <w:ilvl w:val="0"/>
          <w:numId w:val="3"/>
        </w:numPr>
        <w:spacing w:after="0"/>
      </w:pPr>
      <w:r w:rsidRPr="00634CA9">
        <w:t>Evaluasi sebaran pendaftar dan keterisian kuota per prodi</w:t>
      </w:r>
    </w:p>
    <w:p w14:paraId="47171EA1" w14:textId="1412BB90" w:rsidR="00634CA9" w:rsidRPr="00634CA9" w:rsidRDefault="00634CA9" w:rsidP="00634CA9">
      <w:pPr>
        <w:numPr>
          <w:ilvl w:val="0"/>
          <w:numId w:val="3"/>
        </w:numPr>
        <w:spacing w:after="0"/>
      </w:pPr>
      <w:r w:rsidRPr="00634CA9">
        <w:t>Catatan dari bidang akademik dan kemahasiswaan</w:t>
      </w:r>
    </w:p>
    <w:p w14:paraId="5CFED2C4" w14:textId="77777777" w:rsidR="00634CA9" w:rsidRPr="00634CA9" w:rsidRDefault="00634CA9" w:rsidP="00634CA9">
      <w:pPr>
        <w:rPr>
          <w:b/>
          <w:bCs/>
        </w:rPr>
      </w:pPr>
      <w:r w:rsidRPr="00634CA9">
        <w:rPr>
          <w:b/>
          <w:bCs/>
        </w:rPr>
        <w:t>3. Kajian Kuota Mahasiswa Baru Tahun Akademik 2024/2025 (20 Menit)</w:t>
      </w:r>
    </w:p>
    <w:p w14:paraId="36E87F99" w14:textId="77777777" w:rsidR="00634CA9" w:rsidRPr="00634CA9" w:rsidRDefault="00634CA9" w:rsidP="00634CA9">
      <w:pPr>
        <w:numPr>
          <w:ilvl w:val="0"/>
          <w:numId w:val="4"/>
        </w:numPr>
        <w:spacing w:after="0"/>
      </w:pPr>
      <w:r w:rsidRPr="00634CA9">
        <w:t>Proyeksi daya tampung berdasarkan kapasitas ruang dan dosen</w:t>
      </w:r>
    </w:p>
    <w:p w14:paraId="1073D49F" w14:textId="77777777" w:rsidR="00634CA9" w:rsidRPr="00634CA9" w:rsidRDefault="00634CA9" w:rsidP="00634CA9">
      <w:pPr>
        <w:numPr>
          <w:ilvl w:val="0"/>
          <w:numId w:val="4"/>
        </w:numPr>
        <w:spacing w:after="0"/>
      </w:pPr>
      <w:r w:rsidRPr="00634CA9">
        <w:t>Penyesuaian terhadap kebutuhan pasar kerja dan hasil tracer study</w:t>
      </w:r>
    </w:p>
    <w:p w14:paraId="46B0888A" w14:textId="77777777" w:rsidR="00634CA9" w:rsidRPr="00634CA9" w:rsidRDefault="00634CA9" w:rsidP="00634CA9">
      <w:pPr>
        <w:numPr>
          <w:ilvl w:val="0"/>
          <w:numId w:val="4"/>
        </w:numPr>
        <w:spacing w:after="0"/>
      </w:pPr>
      <w:r w:rsidRPr="00634CA9">
        <w:t>Pertimbangan perkembangan prodi baru (jika sudah disetujui)</w:t>
      </w:r>
    </w:p>
    <w:p w14:paraId="3EDA04B4" w14:textId="12B09DAC" w:rsidR="00634CA9" w:rsidRPr="00634CA9" w:rsidRDefault="00634CA9" w:rsidP="00634CA9">
      <w:pPr>
        <w:numPr>
          <w:ilvl w:val="0"/>
          <w:numId w:val="4"/>
        </w:numPr>
        <w:spacing w:after="0"/>
      </w:pPr>
      <w:r w:rsidRPr="00634CA9">
        <w:t>Usulan kuota masing-masing program studi</w:t>
      </w:r>
    </w:p>
    <w:p w14:paraId="4CF35491" w14:textId="77777777" w:rsidR="00634CA9" w:rsidRPr="00634CA9" w:rsidRDefault="00634CA9" w:rsidP="00634CA9">
      <w:pPr>
        <w:rPr>
          <w:b/>
          <w:bCs/>
        </w:rPr>
      </w:pPr>
      <w:r w:rsidRPr="00634CA9">
        <w:rPr>
          <w:b/>
          <w:bCs/>
        </w:rPr>
        <w:t>4. Pembahasan Teknis &amp; Strategis (30 Menit)</w:t>
      </w:r>
    </w:p>
    <w:p w14:paraId="2E001D16" w14:textId="77777777" w:rsidR="00634CA9" w:rsidRPr="00634CA9" w:rsidRDefault="00634CA9" w:rsidP="00634CA9">
      <w:pPr>
        <w:numPr>
          <w:ilvl w:val="0"/>
          <w:numId w:val="5"/>
        </w:numPr>
        <w:spacing w:after="0"/>
      </w:pPr>
      <w:r w:rsidRPr="00634CA9">
        <w:t>Kesiapan sistem penerimaan dan promosi PMB</w:t>
      </w:r>
    </w:p>
    <w:p w14:paraId="5568A9BC" w14:textId="77777777" w:rsidR="00634CA9" w:rsidRPr="00634CA9" w:rsidRDefault="00634CA9" w:rsidP="00634CA9">
      <w:pPr>
        <w:numPr>
          <w:ilvl w:val="0"/>
          <w:numId w:val="5"/>
        </w:numPr>
        <w:spacing w:after="0"/>
      </w:pPr>
      <w:r w:rsidRPr="00634CA9">
        <w:t>Strategi publikasi dan kerja sama dengan gereja/sekolah mitra</w:t>
      </w:r>
    </w:p>
    <w:p w14:paraId="2B447BD9" w14:textId="77777777" w:rsidR="00634CA9" w:rsidRPr="00634CA9" w:rsidRDefault="00634CA9" w:rsidP="00634CA9">
      <w:pPr>
        <w:numPr>
          <w:ilvl w:val="0"/>
          <w:numId w:val="5"/>
        </w:numPr>
        <w:spacing w:after="0"/>
      </w:pPr>
      <w:r w:rsidRPr="00634CA9">
        <w:t>Implikasi kuota terhadap anggaran dan beban kerja dosen</w:t>
      </w:r>
    </w:p>
    <w:p w14:paraId="7F18BFF8" w14:textId="51727CEB" w:rsidR="00634CA9" w:rsidRPr="00634CA9" w:rsidRDefault="00634CA9" w:rsidP="00634CA9">
      <w:pPr>
        <w:numPr>
          <w:ilvl w:val="0"/>
          <w:numId w:val="5"/>
        </w:numPr>
        <w:spacing w:after="0"/>
      </w:pPr>
      <w:r w:rsidRPr="00634CA9">
        <w:t>Penyesuaian terhadap ketentuan dari Kementerian Agama / Kementerian Pendidikan</w:t>
      </w:r>
    </w:p>
    <w:p w14:paraId="7389887F" w14:textId="77777777" w:rsidR="00634CA9" w:rsidRPr="00634CA9" w:rsidRDefault="00634CA9" w:rsidP="00634CA9">
      <w:pPr>
        <w:rPr>
          <w:b/>
          <w:bCs/>
        </w:rPr>
      </w:pPr>
      <w:r w:rsidRPr="00634CA9">
        <w:rPr>
          <w:b/>
          <w:bCs/>
        </w:rPr>
        <w:t>5. Penetapan Kuota Mahasiswa Baru (15 Menit)</w:t>
      </w:r>
    </w:p>
    <w:p w14:paraId="7E4676A1" w14:textId="77777777" w:rsidR="00634CA9" w:rsidRPr="00634CA9" w:rsidRDefault="00634CA9" w:rsidP="00634CA9">
      <w:pPr>
        <w:numPr>
          <w:ilvl w:val="0"/>
          <w:numId w:val="6"/>
        </w:numPr>
        <w:spacing w:after="0"/>
      </w:pPr>
      <w:r w:rsidRPr="00634CA9">
        <w:t>Penetapan final kuota per program studi</w:t>
      </w:r>
    </w:p>
    <w:p w14:paraId="7042007C" w14:textId="77777777" w:rsidR="00634CA9" w:rsidRPr="00634CA9" w:rsidRDefault="00634CA9" w:rsidP="00634CA9">
      <w:pPr>
        <w:numPr>
          <w:ilvl w:val="0"/>
          <w:numId w:val="6"/>
        </w:numPr>
        <w:spacing w:after="0"/>
      </w:pPr>
      <w:r w:rsidRPr="00634CA9">
        <w:t>Penandatanganan berita acara hasil keputusan</w:t>
      </w:r>
    </w:p>
    <w:p w14:paraId="045A002C" w14:textId="70B42770" w:rsidR="00634CA9" w:rsidRPr="00634CA9" w:rsidRDefault="00634CA9" w:rsidP="00634CA9">
      <w:pPr>
        <w:numPr>
          <w:ilvl w:val="0"/>
          <w:numId w:val="6"/>
        </w:numPr>
        <w:spacing w:after="0"/>
      </w:pPr>
      <w:r w:rsidRPr="00634CA9">
        <w:t>Penugasan kepada bidang terkait untuk menindaklanjuti</w:t>
      </w:r>
    </w:p>
    <w:p w14:paraId="0BC54BB0" w14:textId="77777777" w:rsidR="00634CA9" w:rsidRPr="00634CA9" w:rsidRDefault="00634CA9" w:rsidP="00634CA9">
      <w:pPr>
        <w:spacing w:after="0"/>
        <w:rPr>
          <w:b/>
          <w:bCs/>
        </w:rPr>
      </w:pPr>
      <w:r w:rsidRPr="00634CA9">
        <w:rPr>
          <w:b/>
          <w:bCs/>
        </w:rPr>
        <w:t>6. Penutup (5 Menit)</w:t>
      </w:r>
    </w:p>
    <w:p w14:paraId="2AF55F27" w14:textId="77777777" w:rsidR="00634CA9" w:rsidRPr="00634CA9" w:rsidRDefault="00634CA9" w:rsidP="00634CA9">
      <w:pPr>
        <w:numPr>
          <w:ilvl w:val="0"/>
          <w:numId w:val="7"/>
        </w:numPr>
        <w:spacing w:after="0"/>
      </w:pPr>
      <w:r w:rsidRPr="00634CA9">
        <w:t>Penyampaian simpulan hasil rapat</w:t>
      </w:r>
    </w:p>
    <w:p w14:paraId="22502832" w14:textId="77777777" w:rsidR="00634CA9" w:rsidRPr="00634CA9" w:rsidRDefault="00634CA9" w:rsidP="00634CA9">
      <w:pPr>
        <w:numPr>
          <w:ilvl w:val="0"/>
          <w:numId w:val="7"/>
        </w:numPr>
        <w:spacing w:after="0"/>
      </w:pPr>
      <w:r w:rsidRPr="00634CA9">
        <w:t>Penetapan jadwal rapat teknis berikutnya</w:t>
      </w:r>
    </w:p>
    <w:p w14:paraId="7822D583" w14:textId="77777777" w:rsidR="00634CA9" w:rsidRPr="00634CA9" w:rsidRDefault="00634CA9" w:rsidP="00634CA9">
      <w:pPr>
        <w:numPr>
          <w:ilvl w:val="0"/>
          <w:numId w:val="7"/>
        </w:numPr>
        <w:spacing w:after="0"/>
      </w:pPr>
      <w:r w:rsidRPr="00634CA9">
        <w:t>Doa penutup</w:t>
      </w:r>
    </w:p>
    <w:p w14:paraId="1F2DA4AE" w14:textId="77777777" w:rsidR="00AF29D4" w:rsidRDefault="00AF29D4"/>
    <w:sectPr w:rsidR="00AF2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7E6"/>
    <w:multiLevelType w:val="multilevel"/>
    <w:tmpl w:val="CDA0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D67E5"/>
    <w:multiLevelType w:val="multilevel"/>
    <w:tmpl w:val="F13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14F2A"/>
    <w:multiLevelType w:val="multilevel"/>
    <w:tmpl w:val="869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B4A3B"/>
    <w:multiLevelType w:val="multilevel"/>
    <w:tmpl w:val="218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F1E18"/>
    <w:multiLevelType w:val="multilevel"/>
    <w:tmpl w:val="85E6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87ECD"/>
    <w:multiLevelType w:val="multilevel"/>
    <w:tmpl w:val="AA88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2301B"/>
    <w:multiLevelType w:val="multilevel"/>
    <w:tmpl w:val="811C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155378">
    <w:abstractNumId w:val="2"/>
  </w:num>
  <w:num w:numId="2" w16cid:durableId="1775437235">
    <w:abstractNumId w:val="6"/>
  </w:num>
  <w:num w:numId="3" w16cid:durableId="1495686015">
    <w:abstractNumId w:val="3"/>
  </w:num>
  <w:num w:numId="4" w16cid:durableId="33972133">
    <w:abstractNumId w:val="4"/>
  </w:num>
  <w:num w:numId="5" w16cid:durableId="105077972">
    <w:abstractNumId w:val="0"/>
  </w:num>
  <w:num w:numId="6" w16cid:durableId="1350907800">
    <w:abstractNumId w:val="5"/>
  </w:num>
  <w:num w:numId="7" w16cid:durableId="26195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A9"/>
    <w:rsid w:val="00002D58"/>
    <w:rsid w:val="00281645"/>
    <w:rsid w:val="003C3DCF"/>
    <w:rsid w:val="00634CA9"/>
    <w:rsid w:val="00A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0F4C"/>
  <w15:chartTrackingRefBased/>
  <w15:docId w15:val="{DD707E3D-507A-4630-A4B4-57F9C8FF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C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C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STAKAT</dc:creator>
  <cp:keywords/>
  <dc:description/>
  <cp:lastModifiedBy>STAKAT</cp:lastModifiedBy>
  <cp:revision>1</cp:revision>
  <dcterms:created xsi:type="dcterms:W3CDTF">2025-09-15T05:04:00Z</dcterms:created>
  <dcterms:modified xsi:type="dcterms:W3CDTF">2025-09-15T08:58:00Z</dcterms:modified>
</cp:coreProperties>
</file>