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E420" w14:textId="1D6E9D86" w:rsidR="00A41905" w:rsidRPr="00A41905" w:rsidRDefault="00A41905" w:rsidP="000304BB">
      <w:pPr>
        <w:jc w:val="center"/>
        <w:rPr>
          <w:rFonts w:ascii="Times New Roman" w:hAnsi="Times New Roman" w:cs="Times New Roman"/>
          <w:b/>
          <w:bCs/>
        </w:rPr>
      </w:pPr>
      <w:r w:rsidRPr="00A41905">
        <w:rPr>
          <w:rFonts w:ascii="Times New Roman" w:hAnsi="Times New Roman" w:cs="Times New Roman"/>
          <w:b/>
          <w:bCs/>
        </w:rPr>
        <w:t>Notulensi Rapat Pimpinan STAKATN Pontianak</w:t>
      </w:r>
    </w:p>
    <w:p w14:paraId="78ABD7C4" w14:textId="77777777" w:rsidR="00A41905" w:rsidRPr="00A41905" w:rsidRDefault="00A41905" w:rsidP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Agenda:</w:t>
      </w:r>
      <w:r w:rsidRPr="00A41905">
        <w:rPr>
          <w:rFonts w:ascii="Times New Roman" w:hAnsi="Times New Roman" w:cs="Times New Roman"/>
        </w:rPr>
        <w:t xml:space="preserve"> Evaluasi Semester Ganjil &amp; Persiapan Semester Genap Tahun Akademik 2023/2024</w:t>
      </w:r>
    </w:p>
    <w:p w14:paraId="7381686B" w14:textId="47A0551E" w:rsidR="00A41905" w:rsidRPr="00A41905" w:rsidRDefault="00A41905" w:rsidP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 xml:space="preserve">Hari/Tanggal: Senin, </w:t>
      </w:r>
      <w:r>
        <w:rPr>
          <w:rFonts w:ascii="Times New Roman" w:hAnsi="Times New Roman" w:cs="Times New Roman"/>
        </w:rPr>
        <w:t>8</w:t>
      </w:r>
      <w:r w:rsidRPr="00A41905">
        <w:rPr>
          <w:rFonts w:ascii="Times New Roman" w:hAnsi="Times New Roman" w:cs="Times New Roman"/>
        </w:rPr>
        <w:t xml:space="preserve"> Januari 2024</w:t>
      </w:r>
    </w:p>
    <w:p w14:paraId="468FD891" w14:textId="08890C17" w:rsidR="00A41905" w:rsidRPr="00A41905" w:rsidRDefault="00A41905" w:rsidP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Waktu: 09.00 WIB - 1</w:t>
      </w:r>
      <w:r>
        <w:rPr>
          <w:rFonts w:ascii="Times New Roman" w:hAnsi="Times New Roman" w:cs="Times New Roman"/>
        </w:rPr>
        <w:t>0</w:t>
      </w:r>
      <w:r w:rsidRPr="00A41905">
        <w:rPr>
          <w:rFonts w:ascii="Times New Roman" w:hAnsi="Times New Roman" w:cs="Times New Roman"/>
        </w:rPr>
        <w:t>.30 WIB</w:t>
      </w:r>
    </w:p>
    <w:p w14:paraId="17740AB8" w14:textId="58CB182E" w:rsidR="00A41905" w:rsidRPr="00A41905" w:rsidRDefault="00A41905" w:rsidP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 xml:space="preserve">Tempat: Ruang Rapat Pimpinan, Gedung </w:t>
      </w:r>
      <w:r>
        <w:rPr>
          <w:rFonts w:ascii="Times New Roman" w:hAnsi="Times New Roman" w:cs="Times New Roman"/>
        </w:rPr>
        <w:t>St.Heronimus</w:t>
      </w:r>
      <w:r w:rsidRPr="00A41905">
        <w:rPr>
          <w:rFonts w:ascii="Times New Roman" w:hAnsi="Times New Roman" w:cs="Times New Roman"/>
        </w:rPr>
        <w:t>, STAK</w:t>
      </w:r>
      <w:r>
        <w:rPr>
          <w:rFonts w:ascii="Times New Roman" w:hAnsi="Times New Roman" w:cs="Times New Roman"/>
        </w:rPr>
        <w:t>a</w:t>
      </w:r>
      <w:r w:rsidRPr="00A41905">
        <w:rPr>
          <w:rFonts w:ascii="Times New Roman" w:hAnsi="Times New Roman" w:cs="Times New Roman"/>
        </w:rPr>
        <w:t>TN Pontianak</w:t>
      </w:r>
    </w:p>
    <w:p w14:paraId="59CBF8BA" w14:textId="77777777" w:rsidR="00A41905" w:rsidRPr="00A41905" w:rsidRDefault="00A41905" w:rsidP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Pimpinan Rapat:</w:t>
      </w:r>
    </w:p>
    <w:p w14:paraId="0111E725" w14:textId="79DADDEC" w:rsidR="00A41905" w:rsidRPr="00A41905" w:rsidRDefault="00A41905" w:rsidP="00A4190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 xml:space="preserve">Ketua STAKATN Pontianak: </w:t>
      </w:r>
      <w:r>
        <w:rPr>
          <w:rFonts w:ascii="Times New Roman" w:hAnsi="Times New Roman" w:cs="Times New Roman"/>
        </w:rPr>
        <w:t>Dr. Sunarso, S.T., M.Eng.</w:t>
      </w:r>
    </w:p>
    <w:p w14:paraId="26DD1550" w14:textId="77777777" w:rsidR="00A41905" w:rsidRPr="00A41905" w:rsidRDefault="00A41905" w:rsidP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Peserta Rapat:</w:t>
      </w:r>
    </w:p>
    <w:p w14:paraId="0A87719D" w14:textId="03910F9C" w:rsidR="00A41905" w:rsidRPr="00A41905" w:rsidRDefault="00A41905" w:rsidP="00A419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 xml:space="preserve">Wakil Ketua I : Dr. </w:t>
      </w:r>
      <w:r>
        <w:rPr>
          <w:rFonts w:ascii="Times New Roman" w:hAnsi="Times New Roman" w:cs="Times New Roman"/>
        </w:rPr>
        <w:t>F. Sutami, M.M.Pd</w:t>
      </w:r>
    </w:p>
    <w:p w14:paraId="091E40F5" w14:textId="074887B1" w:rsidR="00A41905" w:rsidRPr="00A41905" w:rsidRDefault="00A41905" w:rsidP="00A419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 xml:space="preserve">Wakil Ketua II : </w:t>
      </w:r>
      <w:r>
        <w:rPr>
          <w:rFonts w:ascii="Times New Roman" w:hAnsi="Times New Roman" w:cs="Times New Roman"/>
        </w:rPr>
        <w:t>Martinus, S.Ag., M.Si.</w:t>
      </w:r>
    </w:p>
    <w:p w14:paraId="68AEB993" w14:textId="4470D7BA" w:rsidR="00A41905" w:rsidRPr="00A41905" w:rsidRDefault="00A41905" w:rsidP="00A419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Wakil Ketua III :</w:t>
      </w:r>
      <w:r>
        <w:rPr>
          <w:rFonts w:ascii="Times New Roman" w:hAnsi="Times New Roman" w:cs="Times New Roman"/>
        </w:rPr>
        <w:t xml:space="preserve"> Lukas Ahen, S.S., M.M.Pd</w:t>
      </w:r>
    </w:p>
    <w:p w14:paraId="1212384D" w14:textId="69F59131" w:rsidR="00A41905" w:rsidRPr="00A41905" w:rsidRDefault="00A41905" w:rsidP="00A419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Kepala B</w:t>
      </w:r>
      <w:r>
        <w:rPr>
          <w:rFonts w:ascii="Times New Roman" w:hAnsi="Times New Roman" w:cs="Times New Roman"/>
        </w:rPr>
        <w:t>agian AUAK : Andreas Alsandriata, S.Ag.,M.Si.</w:t>
      </w:r>
    </w:p>
    <w:p w14:paraId="60068F61" w14:textId="375AAE65" w:rsidR="00A41905" w:rsidRPr="00A41905" w:rsidRDefault="00A41905" w:rsidP="00A419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asubag TUPRT : Joko Dwitanto, S.T., MM.</w:t>
      </w:r>
    </w:p>
    <w:p w14:paraId="40905BD7" w14:textId="1132E9F5" w:rsidR="00A41905" w:rsidRPr="00747C0A" w:rsidRDefault="00A41905" w:rsidP="00747C0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asubag Layanan Akademik </w:t>
      </w:r>
      <w:r w:rsidRPr="00A4190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Efendi Lion, S.Sos</w:t>
      </w:r>
    </w:p>
    <w:p w14:paraId="780678EA" w14:textId="6E4C22AB" w:rsidR="00A41905" w:rsidRPr="00A41905" w:rsidRDefault="00A41905" w:rsidP="00A41905">
      <w:pPr>
        <w:rPr>
          <w:rFonts w:ascii="Times New Roman" w:hAnsi="Times New Roman" w:cs="Times New Roman"/>
          <w:b/>
          <w:bCs/>
        </w:rPr>
      </w:pPr>
      <w:r w:rsidRPr="00A41905">
        <w:rPr>
          <w:rFonts w:ascii="Times New Roman" w:hAnsi="Times New Roman" w:cs="Times New Roman"/>
          <w:b/>
          <w:bCs/>
        </w:rPr>
        <w:t>1. Pembukaan</w:t>
      </w:r>
    </w:p>
    <w:p w14:paraId="2B59ADDB" w14:textId="08D79445" w:rsidR="00A41905" w:rsidRPr="00A41905" w:rsidRDefault="00A41905" w:rsidP="00A41905">
      <w:p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Rapat dibuka oleh Ketua STAKATN</w:t>
      </w:r>
      <w:r>
        <w:rPr>
          <w:rFonts w:ascii="Times New Roman" w:hAnsi="Times New Roman" w:cs="Times New Roman"/>
        </w:rPr>
        <w:t xml:space="preserve"> </w:t>
      </w:r>
      <w:r w:rsidRPr="00A419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Sunarso, S.T., M.Eng</w:t>
      </w:r>
      <w:r w:rsidRPr="00A41905">
        <w:rPr>
          <w:rFonts w:ascii="Times New Roman" w:hAnsi="Times New Roman" w:cs="Times New Roman"/>
        </w:rPr>
        <w:t>, yang menyampaikan apresiasinya atas kinerja seluruh pimpinan dan staf selama Semester Ganjil. Beliau menekankan pentingnya evaluasi untuk mengidentifikasi keberhasilan dan tantangan, serta memastikan kesiapan yang optimal untuk Semester Genap.</w:t>
      </w:r>
    </w:p>
    <w:p w14:paraId="2A6F8659" w14:textId="77777777" w:rsidR="00A41905" w:rsidRPr="00A41905" w:rsidRDefault="00A41905" w:rsidP="00A41905">
      <w:pPr>
        <w:rPr>
          <w:rFonts w:ascii="Times New Roman" w:hAnsi="Times New Roman" w:cs="Times New Roman"/>
          <w:b/>
          <w:bCs/>
        </w:rPr>
      </w:pPr>
      <w:r w:rsidRPr="00A41905">
        <w:rPr>
          <w:rFonts w:ascii="Times New Roman" w:hAnsi="Times New Roman" w:cs="Times New Roman"/>
          <w:b/>
          <w:bCs/>
        </w:rPr>
        <w:t>2. Hasil Evaluasi Semester Ganjil 2023/2024</w:t>
      </w:r>
    </w:p>
    <w:p w14:paraId="1381CB5E" w14:textId="77777777" w:rsidR="00A41905" w:rsidRPr="00A41905" w:rsidRDefault="00A41905" w:rsidP="00A419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Aspek Akademik:</w:t>
      </w:r>
    </w:p>
    <w:p w14:paraId="7563901D" w14:textId="4CD18E8D" w:rsidR="00A41905" w:rsidRPr="00A41905" w:rsidRDefault="00A41905" w:rsidP="00A41905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Laporan:</w:t>
      </w:r>
      <w:r w:rsidRPr="00A41905">
        <w:rPr>
          <w:rFonts w:ascii="Times New Roman" w:hAnsi="Times New Roman" w:cs="Times New Roman"/>
        </w:rPr>
        <w:t xml:space="preserve"> Wakil Ketua </w:t>
      </w:r>
      <w:r w:rsidR="0049689F" w:rsidRPr="00A41905">
        <w:rPr>
          <w:rFonts w:ascii="Times New Roman" w:hAnsi="Times New Roman" w:cs="Times New Roman"/>
        </w:rPr>
        <w:t>I</w:t>
      </w:r>
      <w:r w:rsidR="0049689F">
        <w:rPr>
          <w:rFonts w:ascii="Times New Roman" w:hAnsi="Times New Roman" w:cs="Times New Roman"/>
        </w:rPr>
        <w:t xml:space="preserve">, </w:t>
      </w:r>
      <w:r w:rsidR="00747C0A">
        <w:rPr>
          <w:rFonts w:ascii="Times New Roman" w:hAnsi="Times New Roman" w:cs="Times New Roman"/>
        </w:rPr>
        <w:t>Dr. F.Sutami</w:t>
      </w:r>
      <w:r w:rsidR="0049689F" w:rsidRPr="00A41905">
        <w:rPr>
          <w:rFonts w:ascii="Times New Roman" w:hAnsi="Times New Roman" w:cs="Times New Roman"/>
        </w:rPr>
        <w:t xml:space="preserve"> </w:t>
      </w:r>
      <w:r w:rsidRPr="00A41905">
        <w:rPr>
          <w:rFonts w:ascii="Times New Roman" w:hAnsi="Times New Roman" w:cs="Times New Roman"/>
        </w:rPr>
        <w:t>melaporkan bahwa Indeks Prestasi Kumulatif (IPK) mahasiswa secara umum menunjukkan peningkatan. Namun, ditemukan ada beberapa mata kuliah dengan nilai rata-rata yang masih perlu ditingkatkan.</w:t>
      </w:r>
    </w:p>
    <w:p w14:paraId="079CA6DE" w14:textId="77777777" w:rsidR="00A41905" w:rsidRPr="00A41905" w:rsidRDefault="00A41905" w:rsidP="00A41905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Masalah:</w:t>
      </w:r>
      <w:r w:rsidRPr="00A41905">
        <w:rPr>
          <w:rFonts w:ascii="Times New Roman" w:hAnsi="Times New Roman" w:cs="Times New Roman"/>
        </w:rPr>
        <w:t xml:space="preserve"> Ditemukan kendala teknis pada sistem informasi akademik saat periode pengisian Kartu Rencana Studi (KRS) dan Input Nilai Dosen.</w:t>
      </w:r>
    </w:p>
    <w:p w14:paraId="1FBA4FB8" w14:textId="2A5A39C8" w:rsidR="00A41905" w:rsidRPr="00A41905" w:rsidRDefault="00A41905" w:rsidP="00A41905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Keputusan:</w:t>
      </w:r>
      <w:r w:rsidRPr="00A41905">
        <w:rPr>
          <w:rFonts w:ascii="Times New Roman" w:hAnsi="Times New Roman" w:cs="Times New Roman"/>
        </w:rPr>
        <w:t xml:space="preserve"> Dosen pengampu mata kuliah dengan nilai rata-rata rendah akan diundang dalam pertemuan khusus untuk membahas metodologi pengajaran yang lebih efektif. Tim </w:t>
      </w:r>
      <w:r w:rsidR="00F66DA3">
        <w:rPr>
          <w:rFonts w:ascii="Times New Roman" w:hAnsi="Times New Roman" w:cs="Times New Roman"/>
        </w:rPr>
        <w:t>TIPD</w:t>
      </w:r>
      <w:r w:rsidRPr="00A41905">
        <w:rPr>
          <w:rFonts w:ascii="Times New Roman" w:hAnsi="Times New Roman" w:cs="Times New Roman"/>
        </w:rPr>
        <w:t xml:space="preserve"> ditugaskan untuk melakukan pemeliharaan dan peningkatan sistem informasi akademik.</w:t>
      </w:r>
    </w:p>
    <w:p w14:paraId="4990FABE" w14:textId="77777777" w:rsidR="00A41905" w:rsidRPr="00A41905" w:rsidRDefault="00A41905" w:rsidP="00A419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Aspek Keuangan dan Administrasi:</w:t>
      </w:r>
    </w:p>
    <w:p w14:paraId="59F02E01" w14:textId="6BF9D757" w:rsidR="00A41905" w:rsidRPr="00A41905" w:rsidRDefault="00A41905" w:rsidP="0049689F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Laporan:</w:t>
      </w:r>
      <w:r w:rsidRPr="00A41905">
        <w:rPr>
          <w:rFonts w:ascii="Times New Roman" w:hAnsi="Times New Roman" w:cs="Times New Roman"/>
        </w:rPr>
        <w:t xml:space="preserve"> </w:t>
      </w:r>
      <w:r w:rsidR="0049689F" w:rsidRPr="00A41905">
        <w:rPr>
          <w:rFonts w:ascii="Times New Roman" w:hAnsi="Times New Roman" w:cs="Times New Roman"/>
        </w:rPr>
        <w:t>Kepala B</w:t>
      </w:r>
      <w:r w:rsidR="0049689F">
        <w:rPr>
          <w:rFonts w:ascii="Times New Roman" w:hAnsi="Times New Roman" w:cs="Times New Roman"/>
        </w:rPr>
        <w:t>agian AUAK , Andreas Alsandriata, S.Ag.,M.Si.</w:t>
      </w:r>
      <w:r w:rsidRPr="00A41905">
        <w:rPr>
          <w:rFonts w:ascii="Times New Roman" w:hAnsi="Times New Roman" w:cs="Times New Roman"/>
        </w:rPr>
        <w:t>, menyampaikan bahwa penyerapan anggaran untuk Semester Ganjil telah berjalan sesuai rencana, namun terdapat beberapa pos anggaran yang belum terserap maksimal.</w:t>
      </w:r>
    </w:p>
    <w:p w14:paraId="6E21B42D" w14:textId="77777777" w:rsidR="00A41905" w:rsidRPr="00A41905" w:rsidRDefault="00A41905" w:rsidP="0049689F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Masalah:</w:t>
      </w:r>
      <w:r w:rsidRPr="00A41905">
        <w:rPr>
          <w:rFonts w:ascii="Times New Roman" w:hAnsi="Times New Roman" w:cs="Times New Roman"/>
        </w:rPr>
        <w:t xml:space="preserve"> Proses pengadaan barang dan jasa masih memerlukan waktu yang lama, sehingga menghambat pelaksanaan beberapa kegiatan.</w:t>
      </w:r>
    </w:p>
    <w:p w14:paraId="1E0A1E0F" w14:textId="3974A55B" w:rsidR="00A41905" w:rsidRPr="00A41905" w:rsidRDefault="00A41905" w:rsidP="0049689F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lastRenderedPageBreak/>
        <w:t>Keputusan:</w:t>
      </w:r>
      <w:r w:rsidRPr="00A41905">
        <w:rPr>
          <w:rFonts w:ascii="Times New Roman" w:hAnsi="Times New Roman" w:cs="Times New Roman"/>
        </w:rPr>
        <w:t xml:space="preserve"> </w:t>
      </w:r>
      <w:r w:rsidR="00747C0A">
        <w:rPr>
          <w:rFonts w:ascii="Times New Roman" w:hAnsi="Times New Roman" w:cs="Times New Roman"/>
        </w:rPr>
        <w:t>A</w:t>
      </w:r>
      <w:r w:rsidRPr="00A41905">
        <w:rPr>
          <w:rFonts w:ascii="Times New Roman" w:hAnsi="Times New Roman" w:cs="Times New Roman"/>
        </w:rPr>
        <w:t>kan menyederhanakan prosedur pengadaan dan mengoptimalkan penggunaan anggaran yang ada. Prioritas diberikan pada belanja kebutuhan pokok untuk kegiatan akademik.</w:t>
      </w:r>
    </w:p>
    <w:p w14:paraId="052FD4BC" w14:textId="77777777" w:rsidR="00A41905" w:rsidRPr="00A41905" w:rsidRDefault="00A41905" w:rsidP="00A419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Aspek Kemahasiswaan:</w:t>
      </w:r>
    </w:p>
    <w:p w14:paraId="1700D504" w14:textId="67F9EFAA" w:rsidR="00A41905" w:rsidRPr="00A41905" w:rsidRDefault="00A41905" w:rsidP="00747C0A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Laporan:</w:t>
      </w:r>
      <w:r w:rsidRPr="00A41905">
        <w:rPr>
          <w:rFonts w:ascii="Times New Roman" w:hAnsi="Times New Roman" w:cs="Times New Roman"/>
        </w:rPr>
        <w:t xml:space="preserve"> Wakil Ketua III, melaporkan bahwa kegiatan kemahasiswaan berjalan aktif, termasuk program kerja dari Unit Kegiatan Mahasiswa (UKM).</w:t>
      </w:r>
    </w:p>
    <w:p w14:paraId="15F8AE15" w14:textId="77777777" w:rsidR="00A41905" w:rsidRPr="00A41905" w:rsidRDefault="00A41905" w:rsidP="00747C0A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Masalah:</w:t>
      </w:r>
      <w:r w:rsidRPr="00A41905">
        <w:rPr>
          <w:rFonts w:ascii="Times New Roman" w:hAnsi="Times New Roman" w:cs="Times New Roman"/>
        </w:rPr>
        <w:t xml:space="preserve"> Partisipasi mahasiswa dalam beberapa kegiatan sosial dan akademik masih rendah.</w:t>
      </w:r>
    </w:p>
    <w:p w14:paraId="759CA685" w14:textId="254D8D5D" w:rsidR="00A41905" w:rsidRPr="00A41905" w:rsidRDefault="00A41905" w:rsidP="00747C0A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Keputusan:</w:t>
      </w:r>
      <w:r w:rsidRPr="00A41905">
        <w:rPr>
          <w:rFonts w:ascii="Times New Roman" w:hAnsi="Times New Roman" w:cs="Times New Roman"/>
        </w:rPr>
        <w:t xml:space="preserve"> Wakil Ketua III akan berkoordinasi dengan seluruh Kepala Program Studi untuk meningkatkan promosi dan sosialisasi kegiatan kemahasiswaan. Diusulkan agar partisipasi dalam kegiatan non-akademik menjadi bagian dari penilaian soft skill mahasiswa.</w:t>
      </w:r>
    </w:p>
    <w:p w14:paraId="15AD31A9" w14:textId="77777777" w:rsidR="00A41905" w:rsidRPr="00A41905" w:rsidRDefault="00A41905" w:rsidP="00A41905">
      <w:pPr>
        <w:rPr>
          <w:rFonts w:ascii="Times New Roman" w:hAnsi="Times New Roman" w:cs="Times New Roman"/>
          <w:b/>
          <w:bCs/>
        </w:rPr>
      </w:pPr>
      <w:r w:rsidRPr="00A41905">
        <w:rPr>
          <w:rFonts w:ascii="Times New Roman" w:hAnsi="Times New Roman" w:cs="Times New Roman"/>
          <w:b/>
          <w:bCs/>
        </w:rPr>
        <w:t>3. Rencana Persiapan Semester Genap 2023/2024</w:t>
      </w:r>
    </w:p>
    <w:p w14:paraId="3056CD21" w14:textId="77777777" w:rsidR="00A41905" w:rsidRPr="00A41905" w:rsidRDefault="00A41905" w:rsidP="00A419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Kalender Akademik:</w:t>
      </w:r>
    </w:p>
    <w:p w14:paraId="0D082F54" w14:textId="550BB32C" w:rsidR="00A41905" w:rsidRPr="00A41905" w:rsidRDefault="00A41905" w:rsidP="00A41905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Keputusan:</w:t>
      </w:r>
      <w:r w:rsidRPr="00A41905">
        <w:rPr>
          <w:rFonts w:ascii="Times New Roman" w:hAnsi="Times New Roman" w:cs="Times New Roman"/>
        </w:rPr>
        <w:t xml:space="preserve"> Kalender Akademik Semester Genap disahkan. Kegiatan registrasi ulang dan pengisian KRS akan dimulai pada minggu keempat Januari. Perkuliahan efektif akan dimulai pada </w:t>
      </w:r>
      <w:r w:rsidR="00747C0A">
        <w:rPr>
          <w:rFonts w:ascii="Times New Roman" w:hAnsi="Times New Roman" w:cs="Times New Roman"/>
        </w:rPr>
        <w:t>akhir</w:t>
      </w:r>
      <w:r w:rsidRPr="00A41905">
        <w:rPr>
          <w:rFonts w:ascii="Times New Roman" w:hAnsi="Times New Roman" w:cs="Times New Roman"/>
        </w:rPr>
        <w:t xml:space="preserve"> Februari 2024.</w:t>
      </w:r>
    </w:p>
    <w:p w14:paraId="0E0C4FCF" w14:textId="77777777" w:rsidR="00A41905" w:rsidRPr="00A41905" w:rsidRDefault="00A41905" w:rsidP="00A419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Kurikulum dan Jadwal Kuliah:</w:t>
      </w:r>
    </w:p>
    <w:p w14:paraId="095E64B6" w14:textId="77777777" w:rsidR="00A41905" w:rsidRPr="00A41905" w:rsidRDefault="00A41905" w:rsidP="00747C0A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Keputusan:</w:t>
      </w:r>
      <w:r w:rsidRPr="00A41905">
        <w:rPr>
          <w:rFonts w:ascii="Times New Roman" w:hAnsi="Times New Roman" w:cs="Times New Roman"/>
        </w:rPr>
        <w:t xml:space="preserve"> Seluruh Kepala Program Studi diminta untuk segera menyusun jadwal perkuliahan, memastikan tidak ada bentrok mata kuliah, dan menginformasikannya kepada mahasiswa paling lambat satu minggu sebelum perkuliahan dimulai.</w:t>
      </w:r>
    </w:p>
    <w:p w14:paraId="054A498D" w14:textId="77777777" w:rsidR="00A41905" w:rsidRPr="00A41905" w:rsidRDefault="00A41905" w:rsidP="00A419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Sarana dan Prasarana:</w:t>
      </w:r>
    </w:p>
    <w:p w14:paraId="0DF458E1" w14:textId="6C0D4041" w:rsidR="00A41905" w:rsidRPr="00A41905" w:rsidRDefault="00A41905" w:rsidP="00747C0A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Keputusan:</w:t>
      </w:r>
      <w:r w:rsidRPr="00A41905">
        <w:rPr>
          <w:rFonts w:ascii="Times New Roman" w:hAnsi="Times New Roman" w:cs="Times New Roman"/>
        </w:rPr>
        <w:t xml:space="preserve"> </w:t>
      </w:r>
      <w:r w:rsidR="00747C0A">
        <w:rPr>
          <w:rFonts w:ascii="Times New Roman" w:hAnsi="Times New Roman" w:cs="Times New Roman"/>
        </w:rPr>
        <w:t>Kasubag TUPRT</w:t>
      </w:r>
      <w:r w:rsidRPr="00A41905">
        <w:rPr>
          <w:rFonts w:ascii="Times New Roman" w:hAnsi="Times New Roman" w:cs="Times New Roman"/>
        </w:rPr>
        <w:t xml:space="preserve"> ditugaskan untuk melakukan inventarisasi dan perbaikan fasilitas perkuliahan, seperti proyektor, papan tulis, dan sistem suara di setiap kelas.</w:t>
      </w:r>
    </w:p>
    <w:p w14:paraId="72025B1E" w14:textId="77777777" w:rsidR="00A41905" w:rsidRPr="00A41905" w:rsidRDefault="00A41905" w:rsidP="00A419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Rencana Kegiatan:</w:t>
      </w:r>
    </w:p>
    <w:p w14:paraId="4F8AF3CF" w14:textId="023DF1B7" w:rsidR="00A41905" w:rsidRPr="000304BB" w:rsidRDefault="00A41905" w:rsidP="000304BB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Keputusan:</w:t>
      </w:r>
      <w:r w:rsidRPr="00A41905">
        <w:rPr>
          <w:rFonts w:ascii="Times New Roman" w:hAnsi="Times New Roman" w:cs="Times New Roman"/>
        </w:rPr>
        <w:t xml:space="preserve"> Rencana kegiatan utama untuk Semester Genap, seperti Peringatan Paskah, disetujui. Masing-masing bidang akan menyusun proposal kegiatan secara lebih rinci.</w:t>
      </w:r>
    </w:p>
    <w:p w14:paraId="63E50D84" w14:textId="77777777" w:rsidR="00A41905" w:rsidRPr="00A41905" w:rsidRDefault="00A41905" w:rsidP="00A41905">
      <w:pPr>
        <w:rPr>
          <w:rFonts w:ascii="Times New Roman" w:hAnsi="Times New Roman" w:cs="Times New Roman"/>
          <w:b/>
          <w:bCs/>
        </w:rPr>
      </w:pPr>
      <w:r w:rsidRPr="00A41905">
        <w:rPr>
          <w:rFonts w:ascii="Times New Roman" w:hAnsi="Times New Roman" w:cs="Times New Roman"/>
          <w:b/>
          <w:bCs/>
        </w:rPr>
        <w:t>4. Tindak Lanjut dan Penutup</w:t>
      </w:r>
    </w:p>
    <w:p w14:paraId="65446787" w14:textId="51960C2C" w:rsidR="00A41905" w:rsidRPr="00A41905" w:rsidRDefault="00A41905" w:rsidP="00747C0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Wakil Ketua I :</w:t>
      </w:r>
      <w:r w:rsidRPr="00A41905">
        <w:rPr>
          <w:rFonts w:ascii="Times New Roman" w:hAnsi="Times New Roman" w:cs="Times New Roman"/>
        </w:rPr>
        <w:t xml:space="preserve"> Segera menindaklanjuti perbaikan sistem informasi akademik dan evaluasi metodologi pengajaran.</w:t>
      </w:r>
    </w:p>
    <w:p w14:paraId="0C449970" w14:textId="045DD159" w:rsidR="00A41905" w:rsidRPr="00A41905" w:rsidRDefault="00A41905" w:rsidP="00747C0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Wakil Ketua II:</w:t>
      </w:r>
      <w:r w:rsidRPr="00A41905">
        <w:rPr>
          <w:rFonts w:ascii="Times New Roman" w:hAnsi="Times New Roman" w:cs="Times New Roman"/>
        </w:rPr>
        <w:t xml:space="preserve"> Menyusun laporan keuangan Semester Ganjil dan mempersiapkan alokasi anggaran untuk Semester Genap.</w:t>
      </w:r>
    </w:p>
    <w:p w14:paraId="3EBF06AC" w14:textId="77777777" w:rsidR="00A41905" w:rsidRPr="00A41905" w:rsidRDefault="00A41905" w:rsidP="00747C0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  <w:b/>
          <w:bCs/>
        </w:rPr>
        <w:t>Wakil Ketua III:</w:t>
      </w:r>
      <w:r w:rsidRPr="00A41905">
        <w:rPr>
          <w:rFonts w:ascii="Times New Roman" w:hAnsi="Times New Roman" w:cs="Times New Roman"/>
        </w:rPr>
        <w:t xml:space="preserve"> Membuat daftar kegiatan kemahasiswaan Semester Genap dan berkoordinasi dengan UKM terkait.</w:t>
      </w:r>
    </w:p>
    <w:p w14:paraId="3C2B0990" w14:textId="694616F8" w:rsidR="00AF29D4" w:rsidRPr="00A41905" w:rsidRDefault="00A41905">
      <w:pPr>
        <w:rPr>
          <w:rFonts w:ascii="Times New Roman" w:hAnsi="Times New Roman" w:cs="Times New Roman"/>
        </w:rPr>
      </w:pPr>
      <w:r w:rsidRPr="00A41905">
        <w:rPr>
          <w:rFonts w:ascii="Times New Roman" w:hAnsi="Times New Roman" w:cs="Times New Roman"/>
        </w:rPr>
        <w:t>Rapat ditutup oleh Ketua STAKATN pada pukul 1</w:t>
      </w:r>
      <w:r w:rsidR="00747C0A">
        <w:rPr>
          <w:rFonts w:ascii="Times New Roman" w:hAnsi="Times New Roman" w:cs="Times New Roman"/>
        </w:rPr>
        <w:t>0</w:t>
      </w:r>
      <w:r w:rsidRPr="00A41905">
        <w:rPr>
          <w:rFonts w:ascii="Times New Roman" w:hAnsi="Times New Roman" w:cs="Times New Roman"/>
        </w:rPr>
        <w:t>.30 WIB dengan harapan agar seluruh rencana dapat dilaksanakan dengan baik demi kelancaran Semester Genap.</w:t>
      </w:r>
    </w:p>
    <w:sectPr w:rsidR="00AF29D4" w:rsidRPr="00A41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00CF"/>
    <w:multiLevelType w:val="multilevel"/>
    <w:tmpl w:val="7736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21601"/>
    <w:multiLevelType w:val="multilevel"/>
    <w:tmpl w:val="9012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D50C1"/>
    <w:multiLevelType w:val="multilevel"/>
    <w:tmpl w:val="62A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C3798"/>
    <w:multiLevelType w:val="multilevel"/>
    <w:tmpl w:val="160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A2F76"/>
    <w:multiLevelType w:val="multilevel"/>
    <w:tmpl w:val="DC8E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14423">
    <w:abstractNumId w:val="4"/>
  </w:num>
  <w:num w:numId="2" w16cid:durableId="1048646795">
    <w:abstractNumId w:val="1"/>
  </w:num>
  <w:num w:numId="3" w16cid:durableId="2106340712">
    <w:abstractNumId w:val="3"/>
  </w:num>
  <w:num w:numId="4" w16cid:durableId="1903591287">
    <w:abstractNumId w:val="0"/>
  </w:num>
  <w:num w:numId="5" w16cid:durableId="117325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5"/>
    <w:rsid w:val="00002D58"/>
    <w:rsid w:val="000304BB"/>
    <w:rsid w:val="000D6E9E"/>
    <w:rsid w:val="00281645"/>
    <w:rsid w:val="0049689F"/>
    <w:rsid w:val="00747C0A"/>
    <w:rsid w:val="00A41905"/>
    <w:rsid w:val="00A44D8B"/>
    <w:rsid w:val="00AF29D4"/>
    <w:rsid w:val="00E01014"/>
    <w:rsid w:val="00F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3A13"/>
  <w15:chartTrackingRefBased/>
  <w15:docId w15:val="{93878C56-8865-44E5-AD3E-CD402CB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STAKAT</dc:creator>
  <cp:keywords/>
  <dc:description/>
  <cp:lastModifiedBy>STAKAT</cp:lastModifiedBy>
  <cp:revision>3</cp:revision>
  <dcterms:created xsi:type="dcterms:W3CDTF">2025-09-15T02:45:00Z</dcterms:created>
  <dcterms:modified xsi:type="dcterms:W3CDTF">2025-09-16T03:07:00Z</dcterms:modified>
</cp:coreProperties>
</file>